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43001-390/2021</w:t>
            </w:r>
            <w:r w:rsidR="00C24BC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86DA8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86DA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B04959">
              <w:rPr>
                <w:rFonts w:ascii="Arial" w:hAnsi="Arial" w:cs="Arial"/>
                <w:color w:val="0000FF"/>
                <w:sz w:val="16"/>
                <w:szCs w:val="16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2431-21-001153/0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59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Cesta in hodnik za pešce v naselju Podnanos R2-444, odsek 0344 Razdrto - Manče, od km 10.380 do km 10.610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bookmarkStart w:id="0" w:name="_GoBack"/>
      <w:bookmarkEnd w:id="0"/>
      <w:r w:rsidRPr="00A9293C">
        <w:rPr>
          <w:rFonts w:ascii="Times New Roman" w:hAnsi="Times New Roman"/>
          <w:b/>
          <w:sz w:val="22"/>
        </w:rPr>
        <w:t>Vprašanje:</w:t>
      </w:r>
    </w:p>
    <w:p w:rsidR="00C24BC8" w:rsidRPr="00786DA8" w:rsidRDefault="00C24BC8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86DA8">
        <w:rPr>
          <w:rFonts w:ascii="Tahoma" w:hAnsi="Tahoma" w:cs="Tahoma"/>
          <w:b/>
          <w:color w:val="333333"/>
          <w:sz w:val="22"/>
          <w:szCs w:val="22"/>
        </w:rPr>
        <w:t>JN006752/2021-W01 - D-109/21; Cesta in hodnik za pešce v naselju Podnanos R2-444, odsek 0344 Razdrto - Manče, od km 10.380 do km 10.610, datum objave: 04.10.2021</w:t>
      </w:r>
    </w:p>
    <w:p w:rsidR="00C24BC8" w:rsidRPr="00786DA8" w:rsidRDefault="00786DA8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86DA8">
        <w:rPr>
          <w:rFonts w:ascii="Tahoma" w:hAnsi="Tahoma" w:cs="Tahoma"/>
          <w:b/>
          <w:color w:val="333333"/>
          <w:sz w:val="22"/>
          <w:szCs w:val="22"/>
        </w:rPr>
        <w:t>Datum prejema: 06.10.2021   13:51</w:t>
      </w:r>
    </w:p>
    <w:p w:rsidR="00C24BC8" w:rsidRDefault="00C24BC8" w:rsidP="00E813F4">
      <w:pPr>
        <w:pStyle w:val="Telobesedila2"/>
        <w:widowControl w:val="0"/>
        <w:spacing w:line="254" w:lineRule="atLeast"/>
        <w:rPr>
          <w:rFonts w:cs="Arial"/>
          <w:color w:val="333333"/>
        </w:rPr>
      </w:pPr>
    </w:p>
    <w:p w:rsidR="00E813F4" w:rsidRPr="00F21394" w:rsidRDefault="00F21394" w:rsidP="00F21394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r w:rsidRPr="00F21394">
        <w:rPr>
          <w:rFonts w:ascii="Tahoma" w:hAnsi="Tahoma" w:cs="Tahoma"/>
          <w:color w:val="333333"/>
          <w:sz w:val="22"/>
          <w:szCs w:val="22"/>
        </w:rPr>
        <w:t>Spoštovani,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>VPRAŠANJE1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 xml:space="preserve">Zanima nas ali ni potrebno izpolniti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espd,ker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ga ni v razpisni dokumentaciji.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>VPRAŠANJE 2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 xml:space="preserve">Ali je potrebno referenco za vodjo gradnje in referenco za izvedena dela podjetja tudi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priložiti,ali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samo izpolniti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oz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ali je referenca lahko na podobnem obrazcu.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>Vprašanje 3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 xml:space="preserve">Ali je lahko vodja gradnje gradbeni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tehnik,ki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izpolnjuje vse ostale pogoje v razpisni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dokumentaciji,samo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da ni inž.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grad.,in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ima 30 let delovnih izkušenj.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 xml:space="preserve">Prosimo ,da bi bil lahko to tudi gradbeni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tehnik,ki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izpolnjuje vse te </w:t>
      </w:r>
      <w:proofErr w:type="spellStart"/>
      <w:r w:rsidRPr="00F21394">
        <w:rPr>
          <w:rFonts w:ascii="Tahoma" w:hAnsi="Tahoma" w:cs="Tahoma"/>
          <w:color w:val="333333"/>
          <w:sz w:val="22"/>
          <w:szCs w:val="22"/>
        </w:rPr>
        <w:t>pogoje,ki</w:t>
      </w:r>
      <w:proofErr w:type="spellEnd"/>
      <w:r w:rsidRPr="00F21394">
        <w:rPr>
          <w:rFonts w:ascii="Tahoma" w:hAnsi="Tahoma" w:cs="Tahoma"/>
          <w:color w:val="333333"/>
          <w:sz w:val="22"/>
          <w:szCs w:val="22"/>
        </w:rPr>
        <w:t xml:space="preserve"> so navedeni v razpisu.</w:t>
      </w:r>
      <w:r w:rsidRPr="00F21394">
        <w:rPr>
          <w:rFonts w:ascii="Tahoma" w:hAnsi="Tahoma" w:cs="Tahoma"/>
          <w:color w:val="333333"/>
          <w:sz w:val="22"/>
          <w:szCs w:val="22"/>
        </w:rPr>
        <w:br/>
        <w:t>Hvala za odgovore.</w:t>
      </w:r>
    </w:p>
    <w:p w:rsidR="00E813F4" w:rsidRPr="00F21394" w:rsidRDefault="00E813F4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:rsidR="00E813F4" w:rsidRPr="00061D49" w:rsidRDefault="00E813F4" w:rsidP="00E813F4">
      <w:pPr>
        <w:pStyle w:val="Telobesedila2"/>
        <w:rPr>
          <w:rFonts w:cs="Arial"/>
          <w:b/>
          <w:szCs w:val="20"/>
        </w:rPr>
      </w:pPr>
    </w:p>
    <w:p w:rsidR="00E813F4" w:rsidRPr="00CB7EBE" w:rsidRDefault="00E813F4" w:rsidP="00E813F4">
      <w:pPr>
        <w:pStyle w:val="Telobesedila2"/>
        <w:rPr>
          <w:rFonts w:cs="Arial"/>
          <w:b/>
          <w:szCs w:val="20"/>
        </w:rPr>
      </w:pPr>
      <w:r w:rsidRPr="00CB7EBE">
        <w:rPr>
          <w:rFonts w:cs="Arial"/>
          <w:b/>
          <w:szCs w:val="20"/>
        </w:rPr>
        <w:t>Odgovor:</w:t>
      </w:r>
    </w:p>
    <w:p w:rsidR="00E813F4" w:rsidRDefault="00334744" w:rsidP="00E813F4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ODGOVOR NA </w:t>
      </w:r>
      <w:r w:rsidR="00CB7EBE" w:rsidRPr="00CB7EBE">
        <w:rPr>
          <w:rFonts w:ascii="Arial" w:hAnsi="Arial" w:cs="Arial"/>
          <w:szCs w:val="20"/>
        </w:rPr>
        <w:t>VPRAŠANJE 1</w:t>
      </w:r>
    </w:p>
    <w:p w:rsidR="00CB7EBE" w:rsidRDefault="00CB7EBE" w:rsidP="00CB7EBE">
      <w:pPr>
        <w:pStyle w:val="Konnaopomba-besedilo"/>
        <w:jc w:val="both"/>
        <w:rPr>
          <w:rFonts w:ascii="Arial" w:hAnsi="Arial" w:cs="Arial"/>
          <w:szCs w:val="20"/>
        </w:rPr>
      </w:pPr>
      <w:r w:rsidRPr="00CB7EBE">
        <w:rPr>
          <w:rFonts w:ascii="Arial" w:hAnsi="Arial" w:cs="Arial"/>
          <w:szCs w:val="20"/>
        </w:rPr>
        <w:t xml:space="preserve">Gre za naročilo male vrednosti, zato ESPD ni potreben. </w:t>
      </w:r>
      <w:r>
        <w:rPr>
          <w:rFonts w:ascii="Arial" w:hAnsi="Arial" w:cs="Arial"/>
          <w:szCs w:val="20"/>
        </w:rPr>
        <w:t xml:space="preserve">Naročnik je </w:t>
      </w:r>
      <w:r w:rsidR="00034087">
        <w:rPr>
          <w:rFonts w:ascii="Arial" w:hAnsi="Arial" w:cs="Arial"/>
          <w:szCs w:val="20"/>
        </w:rPr>
        <w:t>popravil</w:t>
      </w:r>
      <w:r>
        <w:rPr>
          <w:rFonts w:ascii="Arial" w:hAnsi="Arial" w:cs="Arial"/>
          <w:szCs w:val="20"/>
        </w:rPr>
        <w:t xml:space="preserve"> Navodila za pripravo ponudbe v t</w:t>
      </w:r>
      <w:r w:rsidRPr="00CB7EBE">
        <w:rPr>
          <w:rFonts w:ascii="Arial" w:hAnsi="Arial" w:cs="Arial"/>
          <w:szCs w:val="20"/>
        </w:rPr>
        <w:t>očki 3.1.3.4</w:t>
      </w:r>
      <w:r>
        <w:rPr>
          <w:rFonts w:ascii="Arial" w:hAnsi="Arial" w:cs="Arial"/>
          <w:szCs w:val="20"/>
        </w:rPr>
        <w:t xml:space="preserve"> in odstranil navedbo</w:t>
      </w:r>
      <w:r w:rsidRPr="00CB7EBE">
        <w:rPr>
          <w:rFonts w:ascii="Arial" w:hAnsi="Arial" w:cs="Arial"/>
          <w:szCs w:val="20"/>
        </w:rPr>
        <w:t xml:space="preserve">, da </w:t>
      </w:r>
      <w:r>
        <w:rPr>
          <w:rFonts w:ascii="Arial" w:hAnsi="Arial" w:cs="Arial"/>
          <w:szCs w:val="20"/>
        </w:rPr>
        <w:t xml:space="preserve">je potrebno predložiti </w:t>
      </w:r>
      <w:r w:rsidRPr="00CB7EBE">
        <w:rPr>
          <w:rFonts w:ascii="Arial" w:hAnsi="Arial" w:cs="Arial"/>
          <w:szCs w:val="20"/>
        </w:rPr>
        <w:t>ESPD ponudnika oziroma sodelujočega gospodarskega subjekta.</w:t>
      </w:r>
    </w:p>
    <w:p w:rsidR="00CB7EBE" w:rsidRDefault="00CB7EBE" w:rsidP="00CB7EBE">
      <w:pPr>
        <w:pStyle w:val="Konnaopomba-besedilo"/>
        <w:jc w:val="both"/>
        <w:rPr>
          <w:rFonts w:ascii="Arial" w:hAnsi="Arial" w:cs="Arial"/>
          <w:szCs w:val="20"/>
        </w:rPr>
      </w:pPr>
    </w:p>
    <w:p w:rsidR="00CB7EBE" w:rsidRDefault="00334744" w:rsidP="00CB7EBE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ODGOVOR NA </w:t>
      </w:r>
      <w:r w:rsidR="00CB7EBE">
        <w:rPr>
          <w:rFonts w:ascii="Arial" w:hAnsi="Arial" w:cs="Arial"/>
          <w:szCs w:val="20"/>
        </w:rPr>
        <w:t>VPRAŠANJE 2</w:t>
      </w:r>
    </w:p>
    <w:p w:rsidR="0094565A" w:rsidRDefault="00034087" w:rsidP="0094565A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Zahtevane r</w:t>
      </w:r>
      <w:r w:rsidR="0094565A">
        <w:rPr>
          <w:rFonts w:ascii="Arial" w:hAnsi="Arial" w:cs="Arial"/>
          <w:szCs w:val="20"/>
        </w:rPr>
        <w:t>eference</w:t>
      </w:r>
      <w:r>
        <w:rPr>
          <w:rFonts w:ascii="Arial" w:hAnsi="Arial" w:cs="Arial"/>
          <w:szCs w:val="20"/>
        </w:rPr>
        <w:t xml:space="preserve"> je potrebno navesti </w:t>
      </w:r>
      <w:r w:rsidR="0094565A">
        <w:rPr>
          <w:rFonts w:ascii="Arial" w:hAnsi="Arial" w:cs="Arial"/>
          <w:szCs w:val="20"/>
        </w:rPr>
        <w:t>na predlog</w:t>
      </w:r>
      <w:r>
        <w:rPr>
          <w:rFonts w:ascii="Arial" w:hAnsi="Arial" w:cs="Arial"/>
          <w:szCs w:val="20"/>
        </w:rPr>
        <w:t>ah</w:t>
      </w:r>
      <w:r w:rsidR="0094565A">
        <w:rPr>
          <w:rFonts w:ascii="Arial" w:hAnsi="Arial" w:cs="Arial"/>
          <w:szCs w:val="20"/>
        </w:rPr>
        <w:t xml:space="preserve"> »</w:t>
      </w:r>
      <w:r w:rsidR="001C0424" w:rsidRPr="001C0424">
        <w:rPr>
          <w:rFonts w:ascii="Arial" w:hAnsi="Arial" w:cs="Arial"/>
          <w:szCs w:val="20"/>
        </w:rPr>
        <w:t>Podatki o kadrovskih zmogljivostih (</w:t>
      </w:r>
      <w:r w:rsidR="001C0424" w:rsidRPr="001C0424">
        <w:rPr>
          <w:rFonts w:ascii="Arial" w:hAnsi="Arial" w:cs="Arial"/>
          <w:i/>
          <w:szCs w:val="20"/>
        </w:rPr>
        <w:t>funkcija: vodja gradnje</w:t>
      </w:r>
      <w:r w:rsidR="0094565A">
        <w:rPr>
          <w:rFonts w:ascii="Arial" w:hAnsi="Arial" w:cs="Arial"/>
          <w:szCs w:val="20"/>
        </w:rPr>
        <w:t>)«</w:t>
      </w:r>
      <w:r>
        <w:rPr>
          <w:rFonts w:ascii="Arial" w:hAnsi="Arial" w:cs="Arial"/>
          <w:szCs w:val="20"/>
        </w:rPr>
        <w:t xml:space="preserve"> in </w:t>
      </w:r>
      <w:r w:rsidR="0094565A">
        <w:rPr>
          <w:rFonts w:ascii="Arial" w:hAnsi="Arial" w:cs="Arial"/>
          <w:szCs w:val="20"/>
        </w:rPr>
        <w:t>»</w:t>
      </w:r>
      <w:r w:rsidR="0094565A" w:rsidRPr="0094565A">
        <w:rPr>
          <w:rFonts w:ascii="Arial" w:hAnsi="Arial" w:cs="Arial"/>
          <w:szCs w:val="20"/>
        </w:rPr>
        <w:t>Referenca gospodarskega subjekta</w:t>
      </w:r>
      <w:r w:rsidR="0094565A">
        <w:rPr>
          <w:rFonts w:ascii="Arial" w:hAnsi="Arial" w:cs="Arial"/>
          <w:szCs w:val="20"/>
        </w:rPr>
        <w:t>«</w:t>
      </w:r>
      <w:r>
        <w:rPr>
          <w:rFonts w:ascii="Arial" w:hAnsi="Arial" w:cs="Arial"/>
          <w:szCs w:val="20"/>
        </w:rPr>
        <w:t>.</w:t>
      </w:r>
    </w:p>
    <w:p w:rsidR="00034087" w:rsidRDefault="00034087" w:rsidP="0094565A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Ponudnik bo po potrebi, na podlagi poziva v fazi analize, pozvan k predložitvi dokazil.</w:t>
      </w:r>
      <w:r w:rsidR="00B45310">
        <w:rPr>
          <w:rFonts w:ascii="Arial" w:hAnsi="Arial" w:cs="Arial"/>
          <w:szCs w:val="20"/>
        </w:rPr>
        <w:t xml:space="preserve"> Glede na navedeno</w:t>
      </w:r>
      <w:r>
        <w:rPr>
          <w:rFonts w:ascii="Arial" w:hAnsi="Arial" w:cs="Arial"/>
          <w:szCs w:val="20"/>
        </w:rPr>
        <w:t xml:space="preserve"> je v točko 3.1.3.3 dodana opomba.</w:t>
      </w:r>
    </w:p>
    <w:p w:rsidR="00034087" w:rsidRDefault="00034087" w:rsidP="0094565A">
      <w:pPr>
        <w:pStyle w:val="Konnaopomba-besedilo"/>
        <w:jc w:val="both"/>
        <w:rPr>
          <w:rFonts w:ascii="Arial" w:hAnsi="Arial" w:cs="Arial"/>
          <w:szCs w:val="20"/>
        </w:rPr>
      </w:pPr>
    </w:p>
    <w:p w:rsidR="00CB7EBE" w:rsidRPr="00CB7EBE" w:rsidRDefault="00334744" w:rsidP="00CB7EBE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ODGOVOR NA VPRAŠANJE 3</w:t>
      </w:r>
    </w:p>
    <w:p w:rsidR="00556816" w:rsidRPr="00637BE6" w:rsidRDefault="00767A41" w:rsidP="00767A41">
      <w:pPr>
        <w:pStyle w:val="Konnaopomba-besedilo"/>
        <w:jc w:val="both"/>
        <w:rPr>
          <w:sz w:val="22"/>
        </w:rPr>
      </w:pPr>
      <w:r w:rsidRPr="00767A41">
        <w:rPr>
          <w:rFonts w:ascii="Arial" w:hAnsi="Arial" w:cs="Arial"/>
          <w:szCs w:val="20"/>
        </w:rPr>
        <w:t>Naročnik je spremenil</w:t>
      </w:r>
      <w:r w:rsidRPr="00767A41">
        <w:rPr>
          <w:rFonts w:ascii="Arial" w:hAnsi="Arial" w:cs="Arial"/>
          <w:szCs w:val="20"/>
        </w:rPr>
        <w:t xml:space="preserve"> pogoj za vodjo gradnje iz </w:t>
      </w:r>
      <w:r>
        <w:rPr>
          <w:rFonts w:ascii="Arial" w:hAnsi="Arial" w:cs="Arial"/>
          <w:szCs w:val="20"/>
        </w:rPr>
        <w:t xml:space="preserve">prve alineje </w:t>
      </w:r>
      <w:r w:rsidRPr="00767A41">
        <w:rPr>
          <w:rFonts w:ascii="Arial" w:hAnsi="Arial" w:cs="Arial"/>
          <w:szCs w:val="20"/>
        </w:rPr>
        <w:t>točke 3.1</w:t>
      </w:r>
      <w:r>
        <w:rPr>
          <w:rFonts w:ascii="Arial" w:hAnsi="Arial" w:cs="Arial"/>
          <w:szCs w:val="20"/>
        </w:rPr>
        <w:t xml:space="preserve">.3.3. Zahteva se, da </w:t>
      </w:r>
      <w:r w:rsidRPr="00767A41">
        <w:rPr>
          <w:rFonts w:ascii="Arial" w:hAnsi="Arial" w:cs="Arial"/>
          <w:szCs w:val="20"/>
        </w:rPr>
        <w:t xml:space="preserve">ima vodja del </w:t>
      </w:r>
      <w:r w:rsidRPr="00767A41">
        <w:rPr>
          <w:rFonts w:ascii="Arial" w:hAnsi="Arial" w:cs="Arial"/>
          <w:szCs w:val="20"/>
        </w:rPr>
        <w:t>strokovno izobrazbo s področja gradbeništva.</w:t>
      </w: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59" w:rsidRDefault="00B04959">
      <w:r>
        <w:separator/>
      </w:r>
    </w:p>
  </w:endnote>
  <w:endnote w:type="continuationSeparator" w:id="0">
    <w:p w:rsidR="00B04959" w:rsidRDefault="00B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67A4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67A41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04959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59" w:rsidRDefault="00B04959">
      <w:r>
        <w:separator/>
      </w:r>
    </w:p>
  </w:footnote>
  <w:footnote w:type="continuationSeparator" w:id="0">
    <w:p w:rsidR="00B04959" w:rsidRDefault="00B0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5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9"/>
    <w:rsid w:val="00034087"/>
    <w:rsid w:val="00061D49"/>
    <w:rsid w:val="000646A9"/>
    <w:rsid w:val="00157D2F"/>
    <w:rsid w:val="001836BB"/>
    <w:rsid w:val="001C0424"/>
    <w:rsid w:val="00216549"/>
    <w:rsid w:val="002507C2"/>
    <w:rsid w:val="00250A9D"/>
    <w:rsid w:val="00290551"/>
    <w:rsid w:val="002D2B1F"/>
    <w:rsid w:val="003133A6"/>
    <w:rsid w:val="0032142F"/>
    <w:rsid w:val="00334744"/>
    <w:rsid w:val="003560E2"/>
    <w:rsid w:val="003579C0"/>
    <w:rsid w:val="00424A5A"/>
    <w:rsid w:val="0044323F"/>
    <w:rsid w:val="004B34B5"/>
    <w:rsid w:val="00556816"/>
    <w:rsid w:val="00613C47"/>
    <w:rsid w:val="00634B0D"/>
    <w:rsid w:val="00637BE6"/>
    <w:rsid w:val="0075636C"/>
    <w:rsid w:val="00767A41"/>
    <w:rsid w:val="00786DA8"/>
    <w:rsid w:val="0094565A"/>
    <w:rsid w:val="009B1FD9"/>
    <w:rsid w:val="00A05C73"/>
    <w:rsid w:val="00A17575"/>
    <w:rsid w:val="00AD3747"/>
    <w:rsid w:val="00B04959"/>
    <w:rsid w:val="00B45310"/>
    <w:rsid w:val="00BE373A"/>
    <w:rsid w:val="00C24BC8"/>
    <w:rsid w:val="00CB7EBE"/>
    <w:rsid w:val="00DB7CDA"/>
    <w:rsid w:val="00E51016"/>
    <w:rsid w:val="00E66D5B"/>
    <w:rsid w:val="00E813F4"/>
    <w:rsid w:val="00EA1375"/>
    <w:rsid w:val="00F2139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A71CA6"/>
  <w15:chartTrackingRefBased/>
  <w15:docId w15:val="{73823E11-CA4F-4108-B503-A540CAD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67A4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Darinka Kavčič</cp:lastModifiedBy>
  <cp:revision>8</cp:revision>
  <cp:lastPrinted>2021-10-07T07:40:00Z</cp:lastPrinted>
  <dcterms:created xsi:type="dcterms:W3CDTF">2021-10-06T11:55:00Z</dcterms:created>
  <dcterms:modified xsi:type="dcterms:W3CDTF">2021-10-11T06:31:00Z</dcterms:modified>
</cp:coreProperties>
</file>